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050A4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4050A4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50A4">
        <w:rPr>
          <w:rFonts w:ascii="Times New Roman" w:hAnsi="Times New Roman" w:cs="Times New Roman"/>
          <w:b/>
          <w:bCs/>
          <w:sz w:val="28"/>
          <w:szCs w:val="28"/>
        </w:rPr>
        <w:t>ПРАВИТЕЛЬСТВО РОССИЙСКОЙ ФЕДЕРАЦИИ</w:t>
      </w: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0A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0A4">
        <w:rPr>
          <w:rFonts w:ascii="Times New Roman" w:hAnsi="Times New Roman" w:cs="Times New Roman"/>
          <w:b/>
          <w:bCs/>
          <w:sz w:val="28"/>
          <w:szCs w:val="28"/>
        </w:rPr>
        <w:t>от 26 марта 2016 г. N 236</w:t>
      </w: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0A4">
        <w:rPr>
          <w:rFonts w:ascii="Times New Roman" w:hAnsi="Times New Roman" w:cs="Times New Roman"/>
          <w:b/>
          <w:bCs/>
          <w:sz w:val="28"/>
          <w:szCs w:val="28"/>
        </w:rPr>
        <w:t>О ТРЕБОВАНИЯХ</w:t>
      </w: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0A4">
        <w:rPr>
          <w:rFonts w:ascii="Times New Roman" w:hAnsi="Times New Roman" w:cs="Times New Roman"/>
          <w:b/>
          <w:bCs/>
          <w:sz w:val="28"/>
          <w:szCs w:val="28"/>
        </w:rPr>
        <w:t xml:space="preserve">К ПРЕДОСТАВЛЕНИЮ В ЭЛЕКТРОННОЙ ФОРМЕ </w:t>
      </w:r>
      <w:proofErr w:type="gramStart"/>
      <w:r w:rsidRPr="004050A4">
        <w:rPr>
          <w:rFonts w:ascii="Times New Roman" w:hAnsi="Times New Roman" w:cs="Times New Roman"/>
          <w:b/>
          <w:bCs/>
          <w:sz w:val="28"/>
          <w:szCs w:val="28"/>
        </w:rPr>
        <w:t>ГОСУДАРСТВЕННЫХ</w:t>
      </w:r>
      <w:proofErr w:type="gramEnd"/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0A4">
        <w:rPr>
          <w:rFonts w:ascii="Times New Roman" w:hAnsi="Times New Roman" w:cs="Times New Roman"/>
          <w:b/>
          <w:bCs/>
          <w:sz w:val="28"/>
          <w:szCs w:val="28"/>
        </w:rPr>
        <w:t>И МУНИЦИПАЛЬНЫХ УСЛУГ</w:t>
      </w: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634"/>
        <w:gridCol w:w="113"/>
      </w:tblGrid>
      <w:tr w:rsidR="004050A4" w:rsidRPr="00405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0A4" w:rsidRPr="004050A4" w:rsidRDefault="004050A4" w:rsidP="00405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0A4" w:rsidRPr="004050A4" w:rsidRDefault="004050A4" w:rsidP="00405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50A4" w:rsidRPr="004050A4" w:rsidRDefault="004050A4" w:rsidP="0040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4050A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4050A4" w:rsidRPr="004050A4" w:rsidRDefault="004050A4" w:rsidP="0040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 w:rsidRPr="004050A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Правительства РФ от 20.11.2018 </w:t>
            </w:r>
            <w:hyperlink r:id="rId5" w:history="1">
              <w:r w:rsidRPr="004050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1391</w:t>
              </w:r>
            </w:hyperlink>
            <w:r w:rsidRPr="004050A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4050A4" w:rsidRPr="004050A4" w:rsidRDefault="004050A4" w:rsidP="0040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4050A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02.02.2019 </w:t>
            </w:r>
            <w:hyperlink r:id="rId6" w:history="1">
              <w:r w:rsidRPr="004050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77</w:t>
              </w:r>
            </w:hyperlink>
            <w:r w:rsidRPr="004050A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21.08.2020 </w:t>
            </w:r>
            <w:hyperlink r:id="rId7" w:history="1">
              <w:r w:rsidRPr="004050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1266</w:t>
              </w:r>
            </w:hyperlink>
            <w:r w:rsidRPr="004050A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18.09.2021 </w:t>
            </w:r>
            <w:hyperlink r:id="rId8" w:history="1">
              <w:r w:rsidRPr="004050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1574</w:t>
              </w:r>
            </w:hyperlink>
            <w:r w:rsidRPr="004050A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0A4" w:rsidRPr="004050A4" w:rsidRDefault="004050A4" w:rsidP="0040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4050A4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10</w:t>
        </w:r>
      </w:hyperlink>
      <w:r w:rsidRPr="004050A4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37" w:history="1">
        <w:r w:rsidRPr="004050A4"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 w:rsidRPr="004050A4">
        <w:rPr>
          <w:rFonts w:ascii="Times New Roman" w:hAnsi="Times New Roman" w:cs="Times New Roman"/>
          <w:sz w:val="28"/>
          <w:szCs w:val="28"/>
        </w:rPr>
        <w:t xml:space="preserve"> к предоставлению в электронной форме государственных и муниципальных услуг (далее - требования).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2. Федеральным органам исполнительной власти, органам государственных внебюджетных фондов, Государственной корпорации по атомной энергии "</w:t>
      </w:r>
      <w:proofErr w:type="spellStart"/>
      <w:r w:rsidRPr="004050A4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4050A4">
        <w:rPr>
          <w:rFonts w:ascii="Times New Roman" w:hAnsi="Times New Roman" w:cs="Times New Roman"/>
          <w:sz w:val="28"/>
          <w:szCs w:val="28"/>
        </w:rPr>
        <w:t>" и Государственной корпорации по космической деятельности "</w:t>
      </w:r>
      <w:proofErr w:type="spellStart"/>
      <w:r w:rsidRPr="004050A4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4050A4">
        <w:rPr>
          <w:rFonts w:ascii="Times New Roman" w:hAnsi="Times New Roman" w:cs="Times New Roman"/>
          <w:sz w:val="28"/>
          <w:szCs w:val="28"/>
        </w:rPr>
        <w:t>":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а) обеспечить не позднее 1 июля 2017 г. предоставление государственных услуг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б) осуществлять предоставление государственных услуг в электронной форме с использованием своих официальных сайтов дополнительно в случае, если в соответствии с федеральными законами или актами Правительства Российской Федерации соответствующие государственные услуги могут предоставляться с использованием таких официальных сайтов.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3. Рекомендовать органам государственной власти субъектов Российской Федерации: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lastRenderedPageBreak/>
        <w:t xml:space="preserve">а) обеспечить предоставление в электронной форме государственных и муниципальных услуг в соответствии с </w:t>
      </w:r>
      <w:hyperlink w:anchor="Par37" w:history="1">
        <w:r w:rsidRPr="004050A4">
          <w:rPr>
            <w:rFonts w:ascii="Times New Roman" w:hAnsi="Times New Roman" w:cs="Times New Roman"/>
            <w:color w:val="0000FF"/>
            <w:sz w:val="28"/>
            <w:szCs w:val="28"/>
          </w:rPr>
          <w:t>требованиями</w:t>
        </w:r>
      </w:hyperlink>
      <w:r w:rsidRPr="004050A4">
        <w:rPr>
          <w:rFonts w:ascii="Times New Roman" w:hAnsi="Times New Roman" w:cs="Times New Roman"/>
          <w:sz w:val="28"/>
          <w:szCs w:val="28"/>
        </w:rPr>
        <w:t xml:space="preserve"> не позднее 31 декабря 2018 г.;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 xml:space="preserve">б) утвердить не позднее 1 января 2017 г. сводные планы по приведению в соответствие с </w:t>
      </w:r>
      <w:hyperlink w:anchor="Par37" w:history="1">
        <w:r w:rsidRPr="004050A4">
          <w:rPr>
            <w:rFonts w:ascii="Times New Roman" w:hAnsi="Times New Roman" w:cs="Times New Roman"/>
            <w:color w:val="0000FF"/>
            <w:sz w:val="28"/>
            <w:szCs w:val="28"/>
          </w:rPr>
          <w:t>требованиями</w:t>
        </w:r>
      </w:hyperlink>
      <w:r w:rsidRPr="004050A4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устанавливающих порядок предоставления в электронной форме государственных и муниципальных услуг.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 xml:space="preserve">4. Министерству связи и массовых коммуникаций Российской Федерации по согласованию с Министерством экономического развития Российской Федерации в 4-месячный срок представить в Правительство Российской Федерации предложения о приведении актов Правительства Российской Федерации в соответствие с </w:t>
      </w:r>
      <w:hyperlink w:anchor="Par37" w:history="1">
        <w:r w:rsidRPr="004050A4">
          <w:rPr>
            <w:rFonts w:ascii="Times New Roman" w:hAnsi="Times New Roman" w:cs="Times New Roman"/>
            <w:color w:val="0000FF"/>
            <w:sz w:val="28"/>
            <w:szCs w:val="28"/>
          </w:rPr>
          <w:t>требованиями</w:t>
        </w:r>
      </w:hyperlink>
      <w:r w:rsidRPr="004050A4">
        <w:rPr>
          <w:rFonts w:ascii="Times New Roman" w:hAnsi="Times New Roman" w:cs="Times New Roman"/>
          <w:sz w:val="28"/>
          <w:szCs w:val="28"/>
        </w:rPr>
        <w:t>.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 xml:space="preserve">5. Реализация </w:t>
      </w:r>
      <w:hyperlink w:anchor="Par37" w:history="1">
        <w:r w:rsidRPr="004050A4">
          <w:rPr>
            <w:rFonts w:ascii="Times New Roman" w:hAnsi="Times New Roman" w:cs="Times New Roman"/>
            <w:color w:val="0000FF"/>
            <w:sz w:val="28"/>
            <w:szCs w:val="28"/>
          </w:rPr>
          <w:t>требований</w:t>
        </w:r>
      </w:hyperlink>
      <w:r w:rsidRPr="004050A4">
        <w:rPr>
          <w:rFonts w:ascii="Times New Roman" w:hAnsi="Times New Roman" w:cs="Times New Roman"/>
          <w:sz w:val="28"/>
          <w:szCs w:val="28"/>
        </w:rPr>
        <w:t xml:space="preserve"> осуществляется федеральными органами исполнительной </w:t>
      </w:r>
      <w:proofErr w:type="gramStart"/>
      <w:r w:rsidRPr="004050A4">
        <w:rPr>
          <w:rFonts w:ascii="Times New Roman" w:hAnsi="Times New Roman" w:cs="Times New Roman"/>
          <w:sz w:val="28"/>
          <w:szCs w:val="28"/>
        </w:rPr>
        <w:t>власти</w:t>
      </w:r>
      <w:proofErr w:type="gramEnd"/>
      <w:r w:rsidRPr="004050A4">
        <w:rPr>
          <w:rFonts w:ascii="Times New Roman" w:hAnsi="Times New Roman" w:cs="Times New Roman"/>
          <w:sz w:val="28"/>
          <w:szCs w:val="28"/>
        </w:rPr>
        <w:t xml:space="preserve"> в пределах установленной Правительством Российской Федерации предельной численности работников этих органов и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Д.МЕДВЕДЕВ</w:t>
      </w: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Утверждены</w:t>
      </w: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от 26 марта 2016 г. N 236</w:t>
      </w: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7"/>
      <w:bookmarkEnd w:id="0"/>
      <w:r w:rsidRPr="004050A4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0A4">
        <w:rPr>
          <w:rFonts w:ascii="Times New Roman" w:hAnsi="Times New Roman" w:cs="Times New Roman"/>
          <w:b/>
          <w:bCs/>
          <w:sz w:val="28"/>
          <w:szCs w:val="28"/>
        </w:rPr>
        <w:t xml:space="preserve">К ПРЕДОСТАВЛЕНИЮ В ЭЛЕКТРОННОЙ ФОРМЕ </w:t>
      </w:r>
      <w:proofErr w:type="gramStart"/>
      <w:r w:rsidRPr="004050A4">
        <w:rPr>
          <w:rFonts w:ascii="Times New Roman" w:hAnsi="Times New Roman" w:cs="Times New Roman"/>
          <w:b/>
          <w:bCs/>
          <w:sz w:val="28"/>
          <w:szCs w:val="28"/>
        </w:rPr>
        <w:t>ГОСУДАРСТВЕННЫХ</w:t>
      </w:r>
      <w:proofErr w:type="gramEnd"/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0A4">
        <w:rPr>
          <w:rFonts w:ascii="Times New Roman" w:hAnsi="Times New Roman" w:cs="Times New Roman"/>
          <w:b/>
          <w:bCs/>
          <w:sz w:val="28"/>
          <w:szCs w:val="28"/>
        </w:rPr>
        <w:t>И МУНИЦИПАЛЬНЫХ УСЛУГ</w:t>
      </w: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634"/>
        <w:gridCol w:w="113"/>
      </w:tblGrid>
      <w:tr w:rsidR="004050A4" w:rsidRPr="00405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0A4" w:rsidRPr="004050A4" w:rsidRDefault="004050A4" w:rsidP="00405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0A4" w:rsidRPr="004050A4" w:rsidRDefault="004050A4" w:rsidP="00405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50A4" w:rsidRPr="004050A4" w:rsidRDefault="004050A4" w:rsidP="0040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4050A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4050A4" w:rsidRPr="004050A4" w:rsidRDefault="004050A4" w:rsidP="0040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 w:rsidRPr="004050A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Правительства РФ от 20.11.2018 </w:t>
            </w:r>
            <w:hyperlink r:id="rId10" w:history="1">
              <w:r w:rsidRPr="004050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1391</w:t>
              </w:r>
            </w:hyperlink>
            <w:r w:rsidRPr="004050A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4050A4" w:rsidRPr="004050A4" w:rsidRDefault="004050A4" w:rsidP="0040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4050A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02.02.2019 </w:t>
            </w:r>
            <w:hyperlink r:id="rId11" w:history="1">
              <w:r w:rsidRPr="004050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77</w:t>
              </w:r>
            </w:hyperlink>
            <w:r w:rsidRPr="004050A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21.08.2020 </w:t>
            </w:r>
            <w:hyperlink r:id="rId12" w:history="1">
              <w:r w:rsidRPr="004050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1266</w:t>
              </w:r>
            </w:hyperlink>
            <w:r w:rsidRPr="004050A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18.09.2021 </w:t>
            </w:r>
            <w:hyperlink r:id="rId13" w:history="1">
              <w:r w:rsidRPr="004050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1574</w:t>
              </w:r>
            </w:hyperlink>
            <w:r w:rsidRPr="004050A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0A4" w:rsidRPr="004050A4" w:rsidRDefault="004050A4" w:rsidP="0040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050A4">
        <w:rPr>
          <w:rFonts w:ascii="Times New Roman" w:hAnsi="Times New Roman" w:cs="Times New Roman"/>
          <w:sz w:val="28"/>
          <w:szCs w:val="28"/>
        </w:rPr>
        <w:t xml:space="preserve">Настоящий документ устанавливает требования к предоставлению в электронной форме государственных и муниципальных услуг (далее - услуги) </w:t>
      </w:r>
      <w:r w:rsidRPr="004050A4">
        <w:rPr>
          <w:rFonts w:ascii="Times New Roman" w:hAnsi="Times New Roman" w:cs="Times New Roman"/>
          <w:sz w:val="28"/>
          <w:szCs w:val="28"/>
        </w:rPr>
        <w:lastRenderedPageBreak/>
        <w:t>федеральными органами исполнительной власти, органами государственных внебюджетных фондов, Государственной корпорацией по атомной энергии "</w:t>
      </w:r>
      <w:proofErr w:type="spellStart"/>
      <w:r w:rsidRPr="004050A4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4050A4">
        <w:rPr>
          <w:rFonts w:ascii="Times New Roman" w:hAnsi="Times New Roman" w:cs="Times New Roman"/>
          <w:sz w:val="28"/>
          <w:szCs w:val="28"/>
        </w:rPr>
        <w:t>" и Государственной корпорацией по космической деятельности "</w:t>
      </w:r>
      <w:proofErr w:type="spellStart"/>
      <w:r w:rsidRPr="004050A4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4050A4">
        <w:rPr>
          <w:rFonts w:ascii="Times New Roman" w:hAnsi="Times New Roman" w:cs="Times New Roman"/>
          <w:sz w:val="28"/>
          <w:szCs w:val="28"/>
        </w:rPr>
        <w:t>", а также органами государственной власти субъектов Российской Федерации и органами местного самоуправления (далее - органы (организации).</w:t>
      </w:r>
      <w:proofErr w:type="gramEnd"/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1(1). Предоставление услуг посредством федеральной государственной информационной системы "Единый портал государственных и муниципальных услуг (функций)" (далее - единый портал) осуществляется на основе сведений, содержащихся в федеральной государственной информационной системе "Федеральный реестр государственных и муниципальных услуг (функций)".</w:t>
      </w: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050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050A4">
        <w:rPr>
          <w:rFonts w:ascii="Times New Roman" w:hAnsi="Times New Roman" w:cs="Times New Roman"/>
          <w:sz w:val="28"/>
          <w:szCs w:val="28"/>
        </w:rPr>
        <w:t xml:space="preserve">. 1(1) введен </w:t>
      </w:r>
      <w:hyperlink r:id="rId14" w:history="1">
        <w:r w:rsidRPr="004050A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4050A4">
        <w:rPr>
          <w:rFonts w:ascii="Times New Roman" w:hAnsi="Times New Roman" w:cs="Times New Roman"/>
          <w:sz w:val="28"/>
          <w:szCs w:val="28"/>
        </w:rPr>
        <w:t xml:space="preserve"> Правительства РФ от 18.09.2021 N 1574)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2. При предоставлении услуг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а) получение информации о порядке и сроках предоставления услуги;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б)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запрос);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в) формирование запроса;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0A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050A4">
        <w:rPr>
          <w:rFonts w:ascii="Times New Roman" w:hAnsi="Times New Roman" w:cs="Times New Roman"/>
          <w:sz w:val="28"/>
          <w:szCs w:val="28"/>
        </w:rPr>
        <w:t>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е) получение результата предоставления услуги;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ж) получение сведений о ходе выполнения запроса;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0A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050A4">
        <w:rPr>
          <w:rFonts w:ascii="Times New Roman" w:hAnsi="Times New Roman" w:cs="Times New Roman"/>
          <w:sz w:val="28"/>
          <w:szCs w:val="28"/>
        </w:rPr>
        <w:t>) осуществление оценки качества предоставления услуги;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0A4">
        <w:rPr>
          <w:rFonts w:ascii="Times New Roman" w:hAnsi="Times New Roman" w:cs="Times New Roman"/>
          <w:sz w:val="28"/>
          <w:szCs w:val="28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  <w:proofErr w:type="gramEnd"/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lastRenderedPageBreak/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050A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050A4">
        <w:rPr>
          <w:rFonts w:ascii="Times New Roman" w:hAnsi="Times New Roman" w:cs="Times New Roman"/>
          <w:sz w:val="28"/>
          <w:szCs w:val="28"/>
        </w:rPr>
        <w:t xml:space="preserve">. "к" </w:t>
      </w:r>
      <w:proofErr w:type="gramStart"/>
      <w:r w:rsidRPr="004050A4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4050A4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4050A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4050A4">
        <w:rPr>
          <w:rFonts w:ascii="Times New Roman" w:hAnsi="Times New Roman" w:cs="Times New Roman"/>
          <w:sz w:val="28"/>
          <w:szCs w:val="28"/>
        </w:rPr>
        <w:t xml:space="preserve"> Правительства РФ от 18.09.2021 N 1574)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</w:t>
      </w: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050A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050A4">
        <w:rPr>
          <w:rFonts w:ascii="Times New Roman" w:hAnsi="Times New Roman" w:cs="Times New Roman"/>
          <w:sz w:val="28"/>
          <w:szCs w:val="28"/>
        </w:rPr>
        <w:t xml:space="preserve">. "л" введен </w:t>
      </w:r>
      <w:hyperlink r:id="rId16" w:history="1">
        <w:r w:rsidRPr="004050A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4050A4">
        <w:rPr>
          <w:rFonts w:ascii="Times New Roman" w:hAnsi="Times New Roman" w:cs="Times New Roman"/>
          <w:sz w:val="28"/>
          <w:szCs w:val="28"/>
        </w:rPr>
        <w:t xml:space="preserve"> Правительства РФ от 18.09.2021 N 1574)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3. Состав действий, которые заявитель вправе совершить в электронной форме при получении услуги с использованием единого портала, порталов услуг и официальных сайтов, определяется в административном регламенте предоставления услуги.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4. В административный регламент предоставления услуги включаются состав, последовательность и сроки выполнения действий в электронной форме, а также требования к порядку их выполнения.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5. Состав действий, которые включаются в административный регламент предоставления услуги, одобряется: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0A4">
        <w:rPr>
          <w:rFonts w:ascii="Times New Roman" w:hAnsi="Times New Roman" w:cs="Times New Roman"/>
          <w:sz w:val="28"/>
          <w:szCs w:val="28"/>
        </w:rPr>
        <w:t>а) решением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- в отношении услуг, включенных в примерный перечень услуг, подлежащих первоочередной оптимизации, предоставляемых федеральными органами исполнительной власти или государственными внебюджетными фондами, а также примерный перечень услуг, подлежащих первоочередной оптимизации, предоставляемых органами исполнительной власти субъектов Российской Федерации, органами местного самоуправления или другими</w:t>
      </w:r>
      <w:proofErr w:type="gramEnd"/>
      <w:r w:rsidRPr="004050A4">
        <w:rPr>
          <w:rFonts w:ascii="Times New Roman" w:hAnsi="Times New Roman" w:cs="Times New Roman"/>
          <w:sz w:val="28"/>
          <w:szCs w:val="28"/>
        </w:rPr>
        <w:t xml:space="preserve"> организациями, в которых размещается государственное или муниципальное задание (заказ), в соответствии с </w:t>
      </w:r>
      <w:hyperlink r:id="rId17" w:history="1">
        <w:r w:rsidRPr="004050A4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1</w:t>
        </w:r>
      </w:hyperlink>
      <w:r w:rsidRPr="004050A4">
        <w:rPr>
          <w:rFonts w:ascii="Times New Roman" w:hAnsi="Times New Roman" w:cs="Times New Roman"/>
          <w:sz w:val="28"/>
          <w:szCs w:val="28"/>
        </w:rPr>
        <w:t xml:space="preserve"> к Концепции 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от 25 декабря 2013 г. N 2516-р (далее - примерные перечни);</w:t>
      </w: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02.02.2019 </w:t>
      </w:r>
      <w:hyperlink r:id="rId18" w:history="1">
        <w:r w:rsidRPr="004050A4">
          <w:rPr>
            <w:rFonts w:ascii="Times New Roman" w:hAnsi="Times New Roman" w:cs="Times New Roman"/>
            <w:color w:val="0000FF"/>
            <w:sz w:val="28"/>
            <w:szCs w:val="28"/>
          </w:rPr>
          <w:t>N 77</w:t>
        </w:r>
      </w:hyperlink>
      <w:r w:rsidRPr="004050A4">
        <w:rPr>
          <w:rFonts w:ascii="Times New Roman" w:hAnsi="Times New Roman" w:cs="Times New Roman"/>
          <w:sz w:val="28"/>
          <w:szCs w:val="28"/>
        </w:rPr>
        <w:t xml:space="preserve">, от 21.08.2020 </w:t>
      </w:r>
      <w:hyperlink r:id="rId19" w:history="1">
        <w:r w:rsidRPr="004050A4">
          <w:rPr>
            <w:rFonts w:ascii="Times New Roman" w:hAnsi="Times New Roman" w:cs="Times New Roman"/>
            <w:color w:val="0000FF"/>
            <w:sz w:val="28"/>
            <w:szCs w:val="28"/>
          </w:rPr>
          <w:t>N 1266</w:t>
        </w:r>
      </w:hyperlink>
      <w:r w:rsidRPr="004050A4">
        <w:rPr>
          <w:rFonts w:ascii="Times New Roman" w:hAnsi="Times New Roman" w:cs="Times New Roman"/>
          <w:sz w:val="28"/>
          <w:szCs w:val="28"/>
        </w:rPr>
        <w:t>)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б) решением Министерства экономического развития Российской Федерации и Министерства цифрового развития, связи и массовых коммуникаций Российской Федерации - в отношении услуг, предоставляемых федеральными органами исполнительной власти, органами государственных внебюджетных фондов, Государственной корпорацией по атомной энергии "</w:t>
      </w:r>
      <w:proofErr w:type="spellStart"/>
      <w:r w:rsidRPr="004050A4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4050A4">
        <w:rPr>
          <w:rFonts w:ascii="Times New Roman" w:hAnsi="Times New Roman" w:cs="Times New Roman"/>
          <w:sz w:val="28"/>
          <w:szCs w:val="28"/>
        </w:rPr>
        <w:t xml:space="preserve">" и </w:t>
      </w:r>
      <w:r w:rsidRPr="004050A4">
        <w:rPr>
          <w:rFonts w:ascii="Times New Roman" w:hAnsi="Times New Roman" w:cs="Times New Roman"/>
          <w:sz w:val="28"/>
          <w:szCs w:val="28"/>
        </w:rPr>
        <w:lastRenderedPageBreak/>
        <w:t>Государственной корпорацией по космической деятельности "</w:t>
      </w:r>
      <w:proofErr w:type="spellStart"/>
      <w:r w:rsidRPr="004050A4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4050A4">
        <w:rPr>
          <w:rFonts w:ascii="Times New Roman" w:hAnsi="Times New Roman" w:cs="Times New Roman"/>
          <w:sz w:val="28"/>
          <w:szCs w:val="28"/>
        </w:rPr>
        <w:t>", не включенных в примерные перечни;</w:t>
      </w: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02.02.2019 </w:t>
      </w:r>
      <w:hyperlink r:id="rId20" w:history="1">
        <w:r w:rsidRPr="004050A4">
          <w:rPr>
            <w:rFonts w:ascii="Times New Roman" w:hAnsi="Times New Roman" w:cs="Times New Roman"/>
            <w:color w:val="0000FF"/>
            <w:sz w:val="28"/>
            <w:szCs w:val="28"/>
          </w:rPr>
          <w:t>N 77</w:t>
        </w:r>
      </w:hyperlink>
      <w:r w:rsidRPr="004050A4">
        <w:rPr>
          <w:rFonts w:ascii="Times New Roman" w:hAnsi="Times New Roman" w:cs="Times New Roman"/>
          <w:sz w:val="28"/>
          <w:szCs w:val="28"/>
        </w:rPr>
        <w:t xml:space="preserve">, от 21.08.2020 </w:t>
      </w:r>
      <w:hyperlink r:id="rId21" w:history="1">
        <w:r w:rsidRPr="004050A4">
          <w:rPr>
            <w:rFonts w:ascii="Times New Roman" w:hAnsi="Times New Roman" w:cs="Times New Roman"/>
            <w:color w:val="0000FF"/>
            <w:sz w:val="28"/>
            <w:szCs w:val="28"/>
          </w:rPr>
          <w:t>N 1266</w:t>
        </w:r>
      </w:hyperlink>
      <w:r w:rsidRPr="004050A4">
        <w:rPr>
          <w:rFonts w:ascii="Times New Roman" w:hAnsi="Times New Roman" w:cs="Times New Roman"/>
          <w:sz w:val="28"/>
          <w:szCs w:val="28"/>
        </w:rPr>
        <w:t>)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 xml:space="preserve">При несогласии органа (организации) с решением Министерства экономического развития Российской Федерации и (или) решением Министерства цифрового развития, связи и массовых коммуникаций Российской Федерации орган (организация) обеспечивает проведение согласительного мероприятия соответственно с Министерством экономического развития Российской Федерации и (или) Министерством цифрового развития, связи и массовых коммуникаций Российской Федерации. В случае </w:t>
      </w:r>
      <w:proofErr w:type="spellStart"/>
      <w:r w:rsidRPr="004050A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050A4">
        <w:rPr>
          <w:rFonts w:ascii="Times New Roman" w:hAnsi="Times New Roman" w:cs="Times New Roman"/>
          <w:sz w:val="28"/>
          <w:szCs w:val="28"/>
        </w:rPr>
        <w:t xml:space="preserve"> согласия этот вопрос выносится органом (организацией) для рассмотрения на заседание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деятельности;</w:t>
      </w: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2" w:history="1">
        <w:r w:rsidRPr="004050A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4050A4">
        <w:rPr>
          <w:rFonts w:ascii="Times New Roman" w:hAnsi="Times New Roman" w:cs="Times New Roman"/>
          <w:sz w:val="28"/>
          <w:szCs w:val="28"/>
        </w:rPr>
        <w:t xml:space="preserve"> Правительства РФ от 21.08.2020 N 1266)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в) решением органов исполнительной власти субъектов Российской Федерации, уполномоченных на организацию процесса перевода услуг в электронную форму в субъектах Российской Федерации, - в отношении услуг, предоставляемых органами исполнительной власти субъектов Российской Федерации и органами местного самоуправления, не включенных в примерные перечни.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6. 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(функций)", размещенная на едином портале, порталах услуг и официальных сайтах, предоставляется заявителю бесплатно.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7. 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порталах услуг и официальных сайтах.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8.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lastRenderedPageBreak/>
        <w:t>9. При организации записи на прием в орган (организацию) или многофункциональный центр заявителю обеспечивается возможность: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а) ознакомления с расписанием работы органа (организации) или многофункционального центра либо уполномоченного сотрудника органа (организации) или многофункционального центра, а также с доступными для записи на прием датами и интервалами времени приема;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органе (организации) или многофункциональном центре графика приема заявителей.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10. При осуществлении записи на прием орган (организация)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11. Запись на прием может осуществляться посредством информационной системы органа (организации) или многофункционального центра, которая обеспечивает возможность интеграции с единым порталом, порталами услуг и официальными сайтами.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12. Формирование запроса осуществляется посредством заполнения электронной формы запроса на едином портале, порталах услуг или официальных сайтах без необходимости дополнительной подачи запроса в какой-либо иной форме.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На едином портале, порталах услуг и официальных сайтах размещаются образцы заполнения электронной формы запроса.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запроса на портале услуг или официальном сайте.</w:t>
      </w: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" w:history="1">
        <w:r w:rsidRPr="004050A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4050A4">
        <w:rPr>
          <w:rFonts w:ascii="Times New Roman" w:hAnsi="Times New Roman" w:cs="Times New Roman"/>
          <w:sz w:val="28"/>
          <w:szCs w:val="28"/>
        </w:rPr>
        <w:t xml:space="preserve"> Правительства РФ от 20.11.2018 N 1391)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13. Форматно-логическая проверка сформированного запроса осуществляется в порядке, определяемом органом (организацией),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lastRenderedPageBreak/>
        <w:t>14. При формировании запроса обеспечивается: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50A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050A4">
        <w:rPr>
          <w:rFonts w:ascii="Times New Roman" w:hAnsi="Times New Roman" w:cs="Times New Roman"/>
          <w:sz w:val="28"/>
          <w:szCs w:val="28"/>
        </w:rPr>
        <w:t>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порталах услуг или официальных сайтах, в</w:t>
      </w:r>
      <w:proofErr w:type="gramEnd"/>
      <w:r w:rsidRPr="004050A4">
        <w:rPr>
          <w:rFonts w:ascii="Times New Roman" w:hAnsi="Times New Roman" w:cs="Times New Roman"/>
          <w:sz w:val="28"/>
          <w:szCs w:val="28"/>
        </w:rPr>
        <w:t xml:space="preserve"> части, касающейся сведений, отсутствующих в единой системе идентификации и аутентификации;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4050A4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4050A4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15. Сформированный и подписанный запрос и иные документы, необходимые для предоставления услуги, направляются в орган (организацию) посредством порталов или официальных сайтов.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4050A4">
        <w:rPr>
          <w:rFonts w:ascii="Times New Roman" w:hAnsi="Times New Roman" w:cs="Times New Roman"/>
          <w:sz w:val="28"/>
          <w:szCs w:val="28"/>
        </w:rPr>
        <w:t>Орган (организация)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  <w:proofErr w:type="gramEnd"/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lastRenderedPageBreak/>
        <w:t>Предоставление услуги начинается с момента приема и регистрации органом (организацией) электронных документов, необходимых для предоставления услуги, а также получения в установленном порядке информации об оплате услуги заявителем, за исключением случая, если для начала процедуры предоставления услуги в соответствии с законодательством требуется личная явка.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17. Оплата услуг осуществляется заявителем с использованием единого портала, порталов услуг или официальных сайтов по предварительно заполненным органом (организацией) реквизитам. Предоставление информации об оплате услуг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0A4">
        <w:rPr>
          <w:rFonts w:ascii="Times New Roman" w:hAnsi="Times New Roman" w:cs="Times New Roman"/>
          <w:sz w:val="28"/>
          <w:szCs w:val="28"/>
        </w:rPr>
        <w:t xml:space="preserve">При оплате услуги заявителю обеспечивается возможность сохранения платежного документа, заполненного или частично заполненного в соответствии с </w:t>
      </w:r>
      <w:hyperlink r:id="rId24" w:history="1">
        <w:r w:rsidRPr="004050A4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4050A4">
        <w:rPr>
          <w:rFonts w:ascii="Times New Roman" w:hAnsi="Times New Roman" w:cs="Times New Roman"/>
          <w:sz w:val="28"/>
          <w:szCs w:val="28"/>
        </w:rP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Федерации, утвержденными Министерством финансов Российской Федерации, в том числе в едином личном кабинете гражданина - информационной подсистеме единого портала, обеспечивающей отображение текущего статуса предоставления услуг и сохранение истории</w:t>
      </w:r>
      <w:proofErr w:type="gramEnd"/>
      <w:r w:rsidRPr="004050A4">
        <w:rPr>
          <w:rFonts w:ascii="Times New Roman" w:hAnsi="Times New Roman" w:cs="Times New Roman"/>
          <w:sz w:val="28"/>
          <w:szCs w:val="28"/>
        </w:rPr>
        <w:t xml:space="preserve"> обращений за получением услуг, включая хранение результатов таких обращений и электронных документов (далее - единый личный кабинет). В платежном документе указывается уникальный идентификатор начисления и идентификатор плательщика. Кроме того, заявителю обеспечивается возможность печати на бумажном носителе копии заполненного платежного документа.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18. Заявитель, совершивший оплату услуг с использованием единого портала, порталов услуг или официального сайта, информируется о совершении факта оплаты услуг посредством единого портала, порталов услуг или официального сайта (в том числе в едином личном кабинете) с использованием информации, полученной в установленном порядке из Государственной информационной системы о государственных и муниципальных платежах.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19. Заявителю в качестве результата предоставления услуги обеспечивается по его выбору возможность получения: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lastRenderedPageBreak/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4050A4">
        <w:rPr>
          <w:rFonts w:ascii="Times New Roman" w:hAnsi="Times New Roman" w:cs="Times New Roman"/>
          <w:sz w:val="28"/>
          <w:szCs w:val="28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21. Заявителю обеспечивается доступ к результату предоставления услуги, полученному в форме электронного документа, на едином портале, порталах услуг или официальных сайтах (в том числе в едином личном кабинете)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22. Уведомление о завершении выполнения органами (организациями) предусмотренных настоящими требованиями действий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портала, порталов услуг или официального сайта в единый личный кабинет по выбору заявителя.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Органы (организации), оператор единого портала,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сайтах.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23. При предоставлении услуги в электронной форме заявителю направляется: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0A4">
        <w:rPr>
          <w:rFonts w:ascii="Times New Roman" w:hAnsi="Times New Roman" w:cs="Times New Roman"/>
          <w:sz w:val="28"/>
          <w:szCs w:val="28"/>
        </w:rPr>
        <w:lastRenderedPageBreak/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в) уведомление о факте получения информации, подтверждающей оплату услуги;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4050A4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услуги осуществляется в соответствии с </w:t>
      </w:r>
      <w:hyperlink r:id="rId25" w:history="1">
        <w:r w:rsidRPr="004050A4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4050A4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</w:t>
      </w:r>
      <w:proofErr w:type="gramEnd"/>
      <w:r w:rsidRPr="004050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050A4">
        <w:rPr>
          <w:rFonts w:ascii="Times New Roman" w:hAnsi="Times New Roman" w:cs="Times New Roman"/>
          <w:sz w:val="28"/>
          <w:szCs w:val="28"/>
        </w:rPr>
        <w:t>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  <w:proofErr w:type="gramEnd"/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>Оценка заявителем качества предоставления услуги в электронной форме не является обязательным условием для продолжения предоставления органом (организацией) услуги.</w:t>
      </w:r>
    </w:p>
    <w:p w:rsidR="004050A4" w:rsidRPr="004050A4" w:rsidRDefault="004050A4" w:rsidP="004050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0A4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4050A4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6" w:history="1">
        <w:r w:rsidRPr="004050A4">
          <w:rPr>
            <w:rFonts w:ascii="Times New Roman" w:hAnsi="Times New Roman" w:cs="Times New Roman"/>
            <w:color w:val="0000FF"/>
            <w:sz w:val="28"/>
            <w:szCs w:val="28"/>
          </w:rPr>
          <w:t>статьей 11.2</w:t>
        </w:r>
      </w:hyperlink>
      <w:r w:rsidRPr="004050A4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 и в порядке, установленном </w:t>
      </w:r>
      <w:hyperlink r:id="rId27" w:history="1">
        <w:r w:rsidRPr="004050A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4050A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досудебного, (внесудебного) обжалования</w:t>
      </w:r>
      <w:proofErr w:type="gramEnd"/>
      <w:r w:rsidRPr="004050A4">
        <w:rPr>
          <w:rFonts w:ascii="Times New Roman" w:hAnsi="Times New Roman" w:cs="Times New Roman"/>
          <w:sz w:val="28"/>
          <w:szCs w:val="28"/>
        </w:rPr>
        <w:t xml:space="preserve"> </w:t>
      </w:r>
      <w:r w:rsidRPr="004050A4">
        <w:rPr>
          <w:rFonts w:ascii="Times New Roman" w:hAnsi="Times New Roman" w:cs="Times New Roman"/>
          <w:sz w:val="28"/>
          <w:szCs w:val="28"/>
        </w:rPr>
        <w:lastRenderedPageBreak/>
        <w:t>решений и действий (бездействия), совершенных при предоставлении государственных и муниципальных услуг".</w:t>
      </w: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0A4" w:rsidRPr="004050A4" w:rsidRDefault="004050A4" w:rsidP="0040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0A4" w:rsidRPr="004050A4" w:rsidRDefault="004050A4" w:rsidP="004050A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40DF9" w:rsidRDefault="00A40DF9"/>
    <w:sectPr w:rsidR="00A40DF9" w:rsidSect="003172E4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0A4"/>
    <w:rsid w:val="004050A4"/>
    <w:rsid w:val="00A4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EF885442D3A3266ED68C43CC20C48C5BB6F7E39920A363CB21F9522A35C78F0EE793B2EB07C071DE3FA8025C4DCFA3C75574C9A432A6EDSED7J" TargetMode="External"/><Relationship Id="rId13" Type="http://schemas.openxmlformats.org/officeDocument/2006/relationships/hyperlink" Target="consultantplus://offline/ref=2FEF885442D3A3266ED68C43CC20C48C5BB6F7E39920A363CB21F9522A35C78F0EE793B2EB07C071DE3FA8025C4DCFA3C75574C9A432A6EDSED7J" TargetMode="External"/><Relationship Id="rId18" Type="http://schemas.openxmlformats.org/officeDocument/2006/relationships/hyperlink" Target="consultantplus://offline/ref=2FEF885442D3A3266ED68C43CC20C48C5CBFFBE89421A363CB21F9522A35C78F0EE793B2EB07C073DC3FA8025C4DCFA3C75574C9A432A6EDSED7J" TargetMode="External"/><Relationship Id="rId26" Type="http://schemas.openxmlformats.org/officeDocument/2006/relationships/hyperlink" Target="consultantplus://offline/ref=2FEF885442D3A3266ED68C43CC20C48C5BB7FAED9D28A363CB21F9522A35C78F0EE793B2EB00CB258A70A95E1811DCA3CD5576CAB8S3D2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FEF885442D3A3266ED68C43CC20C48C5CBFFBE89528A363CB21F9522A35C78F0EE793B2EB07C075D83FA8025C4DCFA3C75574C9A432A6EDSED7J" TargetMode="External"/><Relationship Id="rId7" Type="http://schemas.openxmlformats.org/officeDocument/2006/relationships/hyperlink" Target="consultantplus://offline/ref=2FEF885442D3A3266ED68C43CC20C48C5CBFFBE89528A363CB21F9522A35C78F0EE793B2EB07C075DA3FA8025C4DCFA3C75574C9A432A6EDSED7J" TargetMode="External"/><Relationship Id="rId12" Type="http://schemas.openxmlformats.org/officeDocument/2006/relationships/hyperlink" Target="consultantplus://offline/ref=2FEF885442D3A3266ED68C43CC20C48C5CBFFBE89528A363CB21F9522A35C78F0EE793B2EB07C075DA3FA8025C4DCFA3C75574C9A432A6EDSED7J" TargetMode="External"/><Relationship Id="rId17" Type="http://schemas.openxmlformats.org/officeDocument/2006/relationships/hyperlink" Target="consultantplus://offline/ref=2FEF885442D3A3266ED68C43CC20C48C5AB7F2EC9829A363CB21F9522A35C78F0EE793B2EB07C372D93FA8025C4DCFA3C75574C9A432A6EDSED7J" TargetMode="External"/><Relationship Id="rId25" Type="http://schemas.openxmlformats.org/officeDocument/2006/relationships/hyperlink" Target="consultantplus://offline/ref=2FEF885442D3A3266ED68C43CC20C48C5BB9F2EE9921A363CB21F9522A35C78F0EE793B2EB07C076D23FA8025C4DCFA3C75574C9A432A6EDSED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EF885442D3A3266ED68C43CC20C48C5BB6F7E39920A363CB21F9522A35C78F0EE793B2EB07C073DB3FA8025C4DCFA3C75574C9A432A6EDSED7J" TargetMode="External"/><Relationship Id="rId20" Type="http://schemas.openxmlformats.org/officeDocument/2006/relationships/hyperlink" Target="consultantplus://offline/ref=2FEF885442D3A3266ED68C43CC20C48C5CBFFBE89421A363CB21F9522A35C78F0EE793B2EB07C073D33FA8025C4DCFA3C75574C9A432A6EDSED7J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EF885442D3A3266ED68C43CC20C48C5CBFFBE89421A363CB21F9522A35C78F0EE793B2EB07C073DD3FA8025C4DCFA3C75574C9A432A6EDSED7J" TargetMode="External"/><Relationship Id="rId11" Type="http://schemas.openxmlformats.org/officeDocument/2006/relationships/hyperlink" Target="consultantplus://offline/ref=2FEF885442D3A3266ED68C43CC20C48C5CBFFBE89421A363CB21F9522A35C78F0EE793B2EB07C073DD3FA8025C4DCFA3C75574C9A432A6EDSED7J" TargetMode="External"/><Relationship Id="rId24" Type="http://schemas.openxmlformats.org/officeDocument/2006/relationships/hyperlink" Target="consultantplus://offline/ref=2FEF885442D3A3266ED68C43CC20C48C5BB7F3EA9925A363CB21F9522A35C78F0EE793B2EB07C376DA3FA8025C4DCFA3C75574C9A432A6EDSED7J" TargetMode="External"/><Relationship Id="rId5" Type="http://schemas.openxmlformats.org/officeDocument/2006/relationships/hyperlink" Target="consultantplus://offline/ref=2FEF885442D3A3266ED68C43CC20C48C5BB8FBEE9924A363CB21F9522A35C78F0EE793B2EB07C171D33FA8025C4DCFA3C75574C9A432A6EDSED7J" TargetMode="External"/><Relationship Id="rId15" Type="http://schemas.openxmlformats.org/officeDocument/2006/relationships/hyperlink" Target="consultantplus://offline/ref=2FEF885442D3A3266ED68C43CC20C48C5BB6F7E39920A363CB21F9522A35C78F0EE793B2EB07C070D33FA8025C4DCFA3C75574C9A432A6EDSED7J" TargetMode="External"/><Relationship Id="rId23" Type="http://schemas.openxmlformats.org/officeDocument/2006/relationships/hyperlink" Target="consultantplus://offline/ref=2FEF885442D3A3266ED68C43CC20C48C5BB8FBEE9924A363CB21F9522A35C78F0EE793B2EB07C171D33FA8025C4DCFA3C75574C9A432A6EDSED7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FEF885442D3A3266ED68C43CC20C48C5BB8FBEE9924A363CB21F9522A35C78F0EE793B2EB07C171D33FA8025C4DCFA3C75574C9A432A6EDSED7J" TargetMode="External"/><Relationship Id="rId19" Type="http://schemas.openxmlformats.org/officeDocument/2006/relationships/hyperlink" Target="consultantplus://offline/ref=2FEF885442D3A3266ED68C43CC20C48C5CBFFBE89528A363CB21F9522A35C78F0EE793B2EB07C075D93FA8025C4DCFA3C75574C9A432A6EDSED7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FEF885442D3A3266ED68C43CC20C48C5BB7FAED9D28A363CB21F9522A35C78F0EE793B2EF0FCB258A70A95E1811DCA3CD5576CAB8S3D2J" TargetMode="External"/><Relationship Id="rId14" Type="http://schemas.openxmlformats.org/officeDocument/2006/relationships/hyperlink" Target="consultantplus://offline/ref=2FEF885442D3A3266ED68C43CC20C48C5BB6F7E39920A363CB21F9522A35C78F0EE793B2EB07C070D83FA8025C4DCFA3C75574C9A432A6EDSED7J" TargetMode="External"/><Relationship Id="rId22" Type="http://schemas.openxmlformats.org/officeDocument/2006/relationships/hyperlink" Target="consultantplus://offline/ref=2FEF885442D3A3266ED68C43CC20C48C5CBFFBE89528A363CB21F9522A35C78F0EE793B2EB07C075DE3FA8025C4DCFA3C75574C9A432A6EDSED7J" TargetMode="External"/><Relationship Id="rId27" Type="http://schemas.openxmlformats.org/officeDocument/2006/relationships/hyperlink" Target="consultantplus://offline/ref=2FEF885442D3A3266ED68C43CC20C48C5BBEF3ED9421A363CB21F9522A35C78F1CE7CBBEEB0EDE71D82AFE531AS1D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3920</Words>
  <Characters>22348</Characters>
  <Application>Microsoft Office Word</Application>
  <DocSecurity>0</DocSecurity>
  <Lines>186</Lines>
  <Paragraphs>52</Paragraphs>
  <ScaleCrop>false</ScaleCrop>
  <Company/>
  <LinksUpToDate>false</LinksUpToDate>
  <CharactersWithSpaces>26216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kovtun-my</dc:creator>
  <cp:keywords/>
  <dc:description/>
  <cp:lastModifiedBy>kovtun-my</cp:lastModifiedBy>
  <cp:revision>2</cp:revision>
  <dcterms:created xsi:type="dcterms:W3CDTF">2022-03-09T09:04:00Z</dcterms:created>
  <dcterms:modified xsi:type="dcterms:W3CDTF">2022-03-09T09:05:00Z</dcterms:modified>
</cp:coreProperties>
</file>